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B" w:rsidRDefault="00A870A9" w:rsidP="00A870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83771" cy="781364"/>
            <wp:effectExtent l="0" t="0" r="0" b="0"/>
            <wp:docPr id="1" name="Picture 1" descr="C:\Users\pjacques\Downloads\ST BRIGETS 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acques\Downloads\ST BRIGETS 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8" cy="7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84" w:rsidRDefault="009F1184" w:rsidP="00A870A9">
      <w:pPr>
        <w:pStyle w:val="NoSpacing"/>
        <w:jc w:val="both"/>
        <w:rPr>
          <w:sz w:val="24"/>
          <w:szCs w:val="24"/>
        </w:rPr>
      </w:pPr>
    </w:p>
    <w:p w:rsidR="0088182A" w:rsidRPr="0088182A" w:rsidRDefault="0088182A" w:rsidP="0088182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ORDER UNIFORM</w:t>
      </w:r>
    </w:p>
    <w:p w:rsidR="0088182A" w:rsidRDefault="0088182A" w:rsidP="00A870A9">
      <w:pPr>
        <w:pStyle w:val="NoSpacing"/>
        <w:jc w:val="both"/>
        <w:rPr>
          <w:sz w:val="24"/>
          <w:szCs w:val="24"/>
        </w:rPr>
      </w:pPr>
    </w:p>
    <w:p w:rsidR="00744360" w:rsidRDefault="00983F56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88182A">
        <w:rPr>
          <w:sz w:val="24"/>
          <w:szCs w:val="24"/>
        </w:rPr>
        <w:t>are</w:t>
      </w:r>
      <w:r>
        <w:rPr>
          <w:sz w:val="24"/>
          <w:szCs w:val="24"/>
        </w:rPr>
        <w:t xml:space="preserve"> t</w:t>
      </w:r>
      <w:r w:rsidR="00ED48C9">
        <w:rPr>
          <w:sz w:val="24"/>
          <w:szCs w:val="24"/>
        </w:rPr>
        <w:t>hree</w:t>
      </w:r>
      <w:r>
        <w:rPr>
          <w:sz w:val="24"/>
          <w:szCs w:val="24"/>
        </w:rPr>
        <w:t xml:space="preserve"> suppliers of uniform: Tesco</w:t>
      </w:r>
      <w:r w:rsidR="00ED48C9">
        <w:rPr>
          <w:sz w:val="24"/>
          <w:szCs w:val="24"/>
        </w:rPr>
        <w:t>, One Identity</w:t>
      </w:r>
      <w:r>
        <w:rPr>
          <w:sz w:val="24"/>
          <w:szCs w:val="24"/>
        </w:rPr>
        <w:t xml:space="preserve"> and Border Embroideries</w:t>
      </w:r>
      <w:r w:rsidR="00EE7E9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A870A9" w:rsidRDefault="0088182A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31D41">
        <w:rPr>
          <w:sz w:val="24"/>
          <w:szCs w:val="24"/>
        </w:rPr>
        <w:t>niform consists of burgundy sweatshirt or cardigan, white shirt, sch</w:t>
      </w:r>
      <w:r w:rsidR="00EE7E9D">
        <w:rPr>
          <w:sz w:val="24"/>
          <w:szCs w:val="24"/>
        </w:rPr>
        <w:t>ool tie, our own tartan skirt or</w:t>
      </w:r>
      <w:r w:rsidR="00F31D41">
        <w:rPr>
          <w:sz w:val="24"/>
          <w:szCs w:val="24"/>
        </w:rPr>
        <w:t xml:space="preserve"> pinafore or grey school trousers.  </w:t>
      </w:r>
      <w:r w:rsidR="00EE7E9D">
        <w:rPr>
          <w:sz w:val="24"/>
          <w:szCs w:val="24"/>
        </w:rPr>
        <w:t>PE kits will be burgundy shorts and</w:t>
      </w:r>
      <w:r w:rsidR="00933691">
        <w:rPr>
          <w:sz w:val="24"/>
          <w:szCs w:val="24"/>
        </w:rPr>
        <w:t xml:space="preserve"> gold tops.</w:t>
      </w:r>
      <w:r w:rsidR="00EE7E9D">
        <w:rPr>
          <w:sz w:val="24"/>
          <w:szCs w:val="24"/>
        </w:rPr>
        <w:t xml:space="preserve"> </w:t>
      </w:r>
      <w:r w:rsidR="0039451E">
        <w:rPr>
          <w:sz w:val="24"/>
          <w:szCs w:val="24"/>
        </w:rPr>
        <w:t xml:space="preserve">Only </w:t>
      </w:r>
      <w:r w:rsidR="006D6A5C">
        <w:rPr>
          <w:sz w:val="24"/>
          <w:szCs w:val="24"/>
        </w:rPr>
        <w:t>Border Embroideries</w:t>
      </w:r>
      <w:r w:rsidR="0039451E">
        <w:rPr>
          <w:sz w:val="24"/>
          <w:szCs w:val="24"/>
        </w:rPr>
        <w:t xml:space="preserve"> will supply the new</w:t>
      </w:r>
      <w:r w:rsidR="00124568">
        <w:rPr>
          <w:sz w:val="24"/>
          <w:szCs w:val="24"/>
        </w:rPr>
        <w:t xml:space="preserve"> PE tops,</w:t>
      </w:r>
      <w:r w:rsidR="00983F56">
        <w:rPr>
          <w:sz w:val="24"/>
          <w:szCs w:val="24"/>
        </w:rPr>
        <w:t xml:space="preserve"> skirts and pinafores. </w:t>
      </w:r>
      <w:r w:rsidR="00EE7E9D">
        <w:rPr>
          <w:sz w:val="24"/>
          <w:szCs w:val="24"/>
        </w:rPr>
        <w:t xml:space="preserve"> (</w:t>
      </w:r>
      <w:proofErr w:type="gramStart"/>
      <w:r w:rsidR="00EE7E9D">
        <w:rPr>
          <w:sz w:val="24"/>
          <w:szCs w:val="24"/>
        </w:rPr>
        <w:t>plain</w:t>
      </w:r>
      <w:proofErr w:type="gramEnd"/>
      <w:r w:rsidR="00EE7E9D">
        <w:rPr>
          <w:sz w:val="24"/>
          <w:szCs w:val="24"/>
        </w:rPr>
        <w:t xml:space="preserve"> gold t shirts may be worn for PE if you don’t wish to purchase the new quick dry sports top</w:t>
      </w:r>
      <w:r w:rsidR="006D6A5C">
        <w:rPr>
          <w:sz w:val="24"/>
          <w:szCs w:val="24"/>
        </w:rPr>
        <w:t xml:space="preserve">. </w:t>
      </w:r>
      <w:r w:rsidR="00744360">
        <w:rPr>
          <w:sz w:val="24"/>
          <w:szCs w:val="24"/>
        </w:rPr>
        <w:t xml:space="preserve">Shoes should be plain black please. 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summer term, red and white dresses (widely available) and grey shorts may be worn. 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Nursery uniform </w:t>
      </w:r>
      <w:r w:rsidR="00ED48C9">
        <w:rPr>
          <w:sz w:val="24"/>
          <w:szCs w:val="24"/>
        </w:rPr>
        <w:t>is</w:t>
      </w:r>
      <w:r>
        <w:rPr>
          <w:sz w:val="24"/>
          <w:szCs w:val="24"/>
        </w:rPr>
        <w:t xml:space="preserve"> burgundy sweatshirt, white </w:t>
      </w:r>
      <w:proofErr w:type="spellStart"/>
      <w:r>
        <w:rPr>
          <w:sz w:val="24"/>
          <w:szCs w:val="24"/>
        </w:rPr>
        <w:t>poloshirt</w:t>
      </w:r>
      <w:proofErr w:type="spellEnd"/>
      <w:r>
        <w:rPr>
          <w:sz w:val="24"/>
          <w:szCs w:val="24"/>
        </w:rPr>
        <w:t xml:space="preserve"> (plain or embroidered) and grey trousers or skirt.</w:t>
      </w:r>
      <w:r w:rsidR="00301090">
        <w:rPr>
          <w:sz w:val="24"/>
          <w:szCs w:val="24"/>
        </w:rPr>
        <w:t xml:space="preserve">  There is no PE uniform for Nursery.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EE7E9D" w:rsidRDefault="00EE7E9D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also buy other items, such as book bags and PE bags – or why not buy a backpack which would hold both books and PE kits? </w:t>
      </w:r>
      <w:r w:rsidR="00ED48C9">
        <w:rPr>
          <w:sz w:val="24"/>
          <w:szCs w:val="24"/>
        </w:rPr>
        <w:t>RECEPTION CHILDREN DO NOT NEED BACKPACKS!</w:t>
      </w:r>
      <w:bookmarkStart w:id="0" w:name="_GoBack"/>
      <w:bookmarkEnd w:id="0"/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9F1184" w:rsidRDefault="00933691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Ordering details are:</w:t>
      </w:r>
    </w:p>
    <w:p w:rsidR="00933691" w:rsidRDefault="00933691" w:rsidP="00A870A9">
      <w:pPr>
        <w:pStyle w:val="NoSpacing"/>
        <w:jc w:val="both"/>
        <w:rPr>
          <w:sz w:val="24"/>
          <w:szCs w:val="24"/>
        </w:rPr>
      </w:pPr>
    </w:p>
    <w:p w:rsidR="00A26D80" w:rsidRPr="00A26D80" w:rsidRDefault="00A26D80" w:rsidP="00A870A9">
      <w:pPr>
        <w:pStyle w:val="NoSpacing"/>
        <w:jc w:val="both"/>
        <w:rPr>
          <w:sz w:val="24"/>
          <w:szCs w:val="24"/>
        </w:rPr>
      </w:pPr>
    </w:p>
    <w:p w:rsidR="00EE7E9D" w:rsidRDefault="00EE7E9D" w:rsidP="00A870A9">
      <w:pPr>
        <w:pStyle w:val="NoSpacing"/>
        <w:jc w:val="both"/>
        <w:rPr>
          <w:sz w:val="24"/>
          <w:szCs w:val="24"/>
        </w:rPr>
      </w:pPr>
    </w:p>
    <w:p w:rsidR="00A26D80" w:rsidRDefault="00A26D8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Border Embroideries:  </w:t>
      </w:r>
      <w:hyperlink r:id="rId7" w:history="1">
        <w:r w:rsidRPr="007D4FE4">
          <w:rPr>
            <w:rStyle w:val="Hyperlink"/>
            <w:sz w:val="24"/>
            <w:szCs w:val="24"/>
          </w:rPr>
          <w:t>www.border-embroideries.co.uk</w:t>
        </w:r>
      </w:hyperlink>
    </w:p>
    <w:p w:rsidR="00A26D80" w:rsidRDefault="00A26D8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</w:p>
    <w:p w:rsidR="00A26D80" w:rsidRDefault="00A26D80" w:rsidP="00A26D8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Schools online ordering </w:t>
      </w:r>
    </w:p>
    <w:p w:rsidR="00A26D80" w:rsidRDefault="00A26D80" w:rsidP="00A26D8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Find our school under the S-U tab</w:t>
      </w:r>
    </w:p>
    <w:p w:rsidR="00A26D80" w:rsidRDefault="00A26D80" w:rsidP="00A26D8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Click on either school or nursery and order</w:t>
      </w:r>
    </w:p>
    <w:p w:rsidR="00A26D80" w:rsidRDefault="00A26D80" w:rsidP="00A26D80">
      <w:pPr>
        <w:pStyle w:val="NoSpacing"/>
        <w:jc w:val="both"/>
        <w:rPr>
          <w:sz w:val="24"/>
          <w:szCs w:val="24"/>
        </w:rPr>
      </w:pPr>
    </w:p>
    <w:p w:rsidR="00A26D80" w:rsidRDefault="00A26D80" w:rsidP="00A26D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Tesco:</w:t>
      </w:r>
      <w:r w:rsidR="00744360">
        <w:rPr>
          <w:sz w:val="24"/>
          <w:szCs w:val="24"/>
        </w:rPr>
        <w:t xml:space="preserve">  </w:t>
      </w:r>
      <w:hyperlink r:id="rId8" w:history="1">
        <w:r w:rsidR="00744360" w:rsidRPr="007D4FE4">
          <w:rPr>
            <w:rStyle w:val="Hyperlink"/>
            <w:sz w:val="24"/>
            <w:szCs w:val="24"/>
          </w:rPr>
          <w:t>www.tesco.com</w:t>
        </w:r>
      </w:hyperlink>
    </w:p>
    <w:p w:rsidR="00744360" w:rsidRDefault="00744360" w:rsidP="00A26D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Click on:</w:t>
      </w:r>
    </w:p>
    <w:p w:rsidR="00A26D8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F&amp;F Clothing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School uniform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Uniform embroidery – shop now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Enter the school postcode – CA22 2BD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Click on either school or nursery and order.</w:t>
      </w:r>
    </w:p>
    <w:p w:rsidR="00ED48C9" w:rsidRDefault="00ED48C9" w:rsidP="00A870A9">
      <w:pPr>
        <w:pStyle w:val="NoSpacing"/>
        <w:jc w:val="both"/>
        <w:rPr>
          <w:sz w:val="24"/>
          <w:szCs w:val="24"/>
        </w:rPr>
      </w:pPr>
    </w:p>
    <w:p w:rsidR="00ED48C9" w:rsidRDefault="00ED48C9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Identity:  </w:t>
      </w:r>
      <w:hyperlink r:id="rId9" w:history="1">
        <w:r w:rsidRPr="00A202D0">
          <w:rPr>
            <w:rStyle w:val="Hyperlink"/>
            <w:sz w:val="24"/>
            <w:szCs w:val="24"/>
          </w:rPr>
          <w:t>www.oneidentit</w:t>
        </w:r>
        <w:r w:rsidRPr="00A202D0">
          <w:rPr>
            <w:rStyle w:val="Hyperlink"/>
            <w:sz w:val="24"/>
            <w:szCs w:val="24"/>
          </w:rPr>
          <w:t>y</w:t>
        </w:r>
        <w:r w:rsidRPr="00A202D0">
          <w:rPr>
            <w:rStyle w:val="Hyperlink"/>
            <w:sz w:val="24"/>
            <w:szCs w:val="24"/>
          </w:rPr>
          <w:t>.co.uk</w:t>
        </w:r>
      </w:hyperlink>
    </w:p>
    <w:p w:rsidR="00ED48C9" w:rsidRDefault="00ED48C9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Click on:</w:t>
      </w:r>
    </w:p>
    <w:p w:rsidR="00ED48C9" w:rsidRDefault="00ED48C9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Shop for Uniform (on the left hand side of the home page)</w:t>
      </w:r>
    </w:p>
    <w:p w:rsidR="00ED48C9" w:rsidRDefault="00ED48C9" w:rsidP="00A870A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Follow instructions to set up an account</w:t>
      </w:r>
    </w:p>
    <w:p w:rsidR="00744360" w:rsidRDefault="00744360" w:rsidP="00A870A9">
      <w:pPr>
        <w:pStyle w:val="NoSpacing"/>
        <w:jc w:val="both"/>
        <w:rPr>
          <w:sz w:val="24"/>
          <w:szCs w:val="24"/>
        </w:rPr>
      </w:pPr>
    </w:p>
    <w:p w:rsidR="009F1184" w:rsidRPr="00A870A9" w:rsidRDefault="009F1184" w:rsidP="00A870A9">
      <w:pPr>
        <w:pStyle w:val="NoSpacing"/>
        <w:jc w:val="both"/>
        <w:rPr>
          <w:sz w:val="24"/>
          <w:szCs w:val="24"/>
        </w:rPr>
      </w:pPr>
    </w:p>
    <w:sectPr w:rsidR="009F1184" w:rsidRPr="00A870A9" w:rsidSect="009F1184">
      <w:pgSz w:w="11906" w:h="16838"/>
      <w:pgMar w:top="624" w:right="1440" w:bottom="624" w:left="1440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99A"/>
    <w:multiLevelType w:val="hybridMultilevel"/>
    <w:tmpl w:val="77B6164C"/>
    <w:lvl w:ilvl="0" w:tplc="206C1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9"/>
    <w:rsid w:val="00124568"/>
    <w:rsid w:val="00301090"/>
    <w:rsid w:val="0039451E"/>
    <w:rsid w:val="00403213"/>
    <w:rsid w:val="006A30B3"/>
    <w:rsid w:val="006D6A5C"/>
    <w:rsid w:val="00744360"/>
    <w:rsid w:val="0088182A"/>
    <w:rsid w:val="00933691"/>
    <w:rsid w:val="00934488"/>
    <w:rsid w:val="00983F56"/>
    <w:rsid w:val="009F1184"/>
    <w:rsid w:val="00A26D80"/>
    <w:rsid w:val="00A870A9"/>
    <w:rsid w:val="00D422BB"/>
    <w:rsid w:val="00ED48C9"/>
    <w:rsid w:val="00EE7E9D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70A9"/>
    <w:pPr>
      <w:spacing w:after="0" w:line="240" w:lineRule="auto"/>
    </w:pPr>
  </w:style>
  <w:style w:type="table" w:styleId="TableGrid">
    <w:name w:val="Table Grid"/>
    <w:basedOn w:val="TableNormal"/>
    <w:uiPriority w:val="59"/>
    <w:rsid w:val="0039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D8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4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70A9"/>
    <w:pPr>
      <w:spacing w:after="0" w:line="240" w:lineRule="auto"/>
    </w:pPr>
  </w:style>
  <w:style w:type="table" w:styleId="TableGrid">
    <w:name w:val="Table Grid"/>
    <w:basedOn w:val="TableNormal"/>
    <w:uiPriority w:val="59"/>
    <w:rsid w:val="0039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D8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2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4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der-embroider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eident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High School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Jacques</dc:creator>
  <cp:lastModifiedBy>Mrs Jacques</cp:lastModifiedBy>
  <cp:revision>6</cp:revision>
  <cp:lastPrinted>2018-05-22T15:20:00Z</cp:lastPrinted>
  <dcterms:created xsi:type="dcterms:W3CDTF">2017-06-05T14:07:00Z</dcterms:created>
  <dcterms:modified xsi:type="dcterms:W3CDTF">2018-05-22T15:21:00Z</dcterms:modified>
</cp:coreProperties>
</file>